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cs="Times New Roman" w:asciiTheme="minorEastAsia" w:hAnsiTheme="minorEastAsia"/>
          <w:kern w:val="0"/>
          <w:sz w:val="36"/>
          <w:szCs w:val="20"/>
        </w:rPr>
      </w:pPr>
      <w:r>
        <w:rPr>
          <w:rFonts w:hint="eastAsia" w:asciiTheme="minorEastAsia" w:hAnsiTheme="minorEastAsia" w:eastAsiaTheme="minorEastAsia"/>
          <w:sz w:val="36"/>
        </w:rPr>
        <w:t>第</w:t>
      </w:r>
      <w:r>
        <w:rPr>
          <w:rFonts w:hint="eastAsia" w:asciiTheme="minorEastAsia" w:hAnsiTheme="minorEastAsia"/>
          <w:sz w:val="36"/>
          <w:lang w:val="en-US" w:eastAsia="zh-CN"/>
        </w:rPr>
        <w:t>一</w:t>
      </w:r>
      <w:r>
        <w:rPr>
          <w:rFonts w:hint="eastAsia" w:asciiTheme="minorEastAsia" w:hAnsiTheme="minorEastAsia" w:eastAsiaTheme="minorEastAsia"/>
          <w:sz w:val="36"/>
        </w:rPr>
        <w:t>章</w:t>
      </w:r>
      <w:r>
        <w:rPr>
          <w:rFonts w:hint="eastAsia" w:asciiTheme="minorEastAsia" w:hAnsiTheme="minorEastAsia"/>
          <w:sz w:val="36"/>
          <w:lang w:val="en-US" w:eastAsia="zh-CN"/>
        </w:rPr>
        <w:t xml:space="preserve"> </w:t>
      </w:r>
      <w:r>
        <w:rPr>
          <w:rFonts w:hint="eastAsia" w:cs="Times New Roman" w:asciiTheme="minorEastAsia" w:hAnsiTheme="minorEastAsia"/>
          <w:kern w:val="0"/>
          <w:sz w:val="36"/>
          <w:szCs w:val="20"/>
        </w:rPr>
        <w:t>报价一览表</w:t>
      </w:r>
    </w:p>
    <w:p>
      <w:pPr>
        <w:widowControl/>
        <w:jc w:val="center"/>
        <w:rPr>
          <w:rFonts w:cs="Times New Roman" w:asciiTheme="minorEastAsia" w:hAnsiTheme="minorEastAsia"/>
          <w:kern w:val="0"/>
          <w:sz w:val="36"/>
          <w:szCs w:val="20"/>
        </w:rPr>
      </w:pPr>
    </w:p>
    <w:tbl>
      <w:tblPr>
        <w:tblStyle w:val="17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1156"/>
        <w:gridCol w:w="1950"/>
        <w:gridCol w:w="2209"/>
        <w:gridCol w:w="1834"/>
        <w:gridCol w:w="837"/>
        <w:gridCol w:w="1142"/>
        <w:gridCol w:w="1618"/>
        <w:gridCol w:w="161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913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43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公司名称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（加盖鲜章）：</w:t>
            </w:r>
          </w:p>
        </w:tc>
        <w:tc>
          <w:tcPr>
            <w:tcW w:w="837" w:type="dxa"/>
            <w:tcBorders>
              <w:top w:val="nil"/>
              <w:left w:val="nil"/>
              <w:right w:val="nil"/>
            </w:tcBorders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nil"/>
              <w:left w:val="nil"/>
              <w:right w:val="nil"/>
            </w:tcBorders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nil"/>
              <w:left w:val="nil"/>
              <w:right w:val="nil"/>
            </w:tcBorders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nil"/>
              <w:left w:val="nil"/>
              <w:right w:val="nil"/>
            </w:tcBorders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180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项目名称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品牌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规格型号</w:t>
            </w:r>
          </w:p>
        </w:tc>
        <w:tc>
          <w:tcPr>
            <w:tcW w:w="2209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szCs w:val="24"/>
                <w:lang w:val="zh-CN"/>
              </w:rPr>
            </w:pPr>
            <w:r>
              <w:rPr>
                <w:rFonts w:hint="eastAsia" w:cs="宋体" w:asciiTheme="minorEastAsia" w:hAnsiTheme="minorEastAsia" w:eastAsiaTheme="minorEastAsia"/>
                <w:szCs w:val="24"/>
                <w:lang w:val="zh-CN"/>
              </w:rPr>
              <w:t>采购限价</w:t>
            </w:r>
          </w:p>
          <w:p>
            <w:pPr>
              <w:jc w:val="center"/>
              <w:rPr>
                <w:rFonts w:hint="default" w:cs="宋体" w:asciiTheme="minorEastAsia" w:hAnsiTheme="minorEastAsia" w:eastAsiaTheme="minorEastAsia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4"/>
                <w:lang w:val="en-US" w:eastAsia="zh-CN"/>
              </w:rPr>
              <w:t>（元/个）</w:t>
            </w:r>
          </w:p>
        </w:tc>
        <w:tc>
          <w:tcPr>
            <w:tcW w:w="267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单价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（元/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个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）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数量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/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个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总价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（元）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送货时间</w:t>
            </w: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1807" w:type="dxa"/>
            <w:vAlign w:val="center"/>
          </w:tcPr>
          <w:p>
            <w:pPr>
              <w:jc w:val="both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09" w:type="dxa"/>
            <w:vAlign w:val="center"/>
          </w:tcPr>
          <w:p>
            <w:pPr>
              <w:ind w:firstLine="630" w:firstLineChars="300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Cs w:val="24"/>
                <w:lang w:val="en-US" w:eastAsia="zh-CN"/>
              </w:rPr>
              <w:t>480元/张</w:t>
            </w:r>
          </w:p>
        </w:tc>
        <w:tc>
          <w:tcPr>
            <w:tcW w:w="2671" w:type="dxa"/>
            <w:gridSpan w:val="2"/>
            <w:vAlign w:val="center"/>
          </w:tcPr>
          <w:p>
            <w:pPr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180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09" w:type="dxa"/>
            <w:vAlign w:val="center"/>
          </w:tcPr>
          <w:p>
            <w:pPr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671" w:type="dxa"/>
            <w:gridSpan w:val="2"/>
            <w:vAlign w:val="center"/>
          </w:tcPr>
          <w:p>
            <w:pPr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180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09" w:type="dxa"/>
            <w:vAlign w:val="center"/>
          </w:tcPr>
          <w:p>
            <w:pPr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671" w:type="dxa"/>
            <w:gridSpan w:val="2"/>
            <w:vAlign w:val="center"/>
          </w:tcPr>
          <w:p>
            <w:pPr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180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合计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09" w:type="dxa"/>
            <w:vAlign w:val="center"/>
          </w:tcPr>
          <w:p>
            <w:pPr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671" w:type="dxa"/>
            <w:gridSpan w:val="2"/>
            <w:vAlign w:val="center"/>
          </w:tcPr>
          <w:p>
            <w:pPr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</w:p>
        </w:tc>
      </w:tr>
    </w:tbl>
    <w:p>
      <w:pPr>
        <w:widowControl/>
        <w:rPr>
          <w:rFonts w:cs="Times New Roman" w:asciiTheme="minorEastAsia" w:hAnsiTheme="minorEastAsia"/>
          <w:kern w:val="0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>
      <w:pPr>
        <w:pStyle w:val="24"/>
        <w:jc w:val="center"/>
        <w:rPr>
          <w:rFonts w:asciiTheme="minorEastAsia" w:hAnsiTheme="minorEastAsia" w:eastAsiaTheme="minorEastAsia"/>
          <w:sz w:val="36"/>
        </w:rPr>
        <w:sectPr>
          <w:footerReference r:id="rId3" w:type="default"/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</w:p>
    <w:p>
      <w:pPr>
        <w:pStyle w:val="24"/>
        <w:jc w:val="center"/>
        <w:rPr>
          <w:rFonts w:asciiTheme="minorEastAsia" w:hAnsiTheme="minorEastAsia" w:eastAsiaTheme="minorEastAsia"/>
          <w:sz w:val="36"/>
        </w:rPr>
      </w:pPr>
      <w:r>
        <w:rPr>
          <w:rFonts w:hint="eastAsia" w:asciiTheme="minorEastAsia" w:hAnsiTheme="minorEastAsia" w:eastAsiaTheme="minorEastAsia"/>
          <w:sz w:val="36"/>
        </w:rPr>
        <w:t>第</w:t>
      </w:r>
      <w:r>
        <w:rPr>
          <w:rFonts w:hint="eastAsia" w:asciiTheme="minorEastAsia" w:hAnsiTheme="minorEastAsia" w:eastAsiaTheme="minorEastAsia"/>
          <w:sz w:val="36"/>
          <w:lang w:val="en-US" w:eastAsia="zh-CN"/>
        </w:rPr>
        <w:t>二</w:t>
      </w:r>
      <w:r>
        <w:rPr>
          <w:rFonts w:hint="eastAsia" w:asciiTheme="minorEastAsia" w:hAnsiTheme="minorEastAsia" w:eastAsiaTheme="minorEastAsia"/>
          <w:sz w:val="36"/>
        </w:rPr>
        <w:t>章 采购需求应答表</w:t>
      </w:r>
    </w:p>
    <w:p>
      <w:pPr>
        <w:adjustRightInd w:val="0"/>
        <w:snapToGrid w:val="0"/>
        <w:spacing w:line="360" w:lineRule="auto"/>
        <w:rPr>
          <w:rFonts w:asciiTheme="minorEastAsia" w:hAnsiTheme="minorEastAsia"/>
          <w:szCs w:val="21"/>
        </w:rPr>
      </w:pPr>
    </w:p>
    <w:tbl>
      <w:tblPr>
        <w:tblStyle w:val="17"/>
        <w:tblW w:w="10279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4804"/>
        <w:gridCol w:w="1781"/>
        <w:gridCol w:w="1530"/>
        <w:gridCol w:w="149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9" w:type="dxa"/>
            <w:gridSpan w:val="5"/>
            <w:vAlign w:val="center"/>
          </w:tcPr>
          <w:p>
            <w:pPr>
              <w:jc w:val="both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采购需求概述：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67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序号</w:t>
            </w:r>
          </w:p>
        </w:tc>
        <w:tc>
          <w:tcPr>
            <w:tcW w:w="4804" w:type="dxa"/>
            <w:vAlign w:val="center"/>
          </w:tcPr>
          <w:p>
            <w:pPr>
              <w:ind w:firstLine="1050" w:firstLineChars="500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szCs w:val="21"/>
              </w:rPr>
              <w:t>★</w:t>
            </w:r>
            <w:r>
              <w:rPr>
                <w:rFonts w:hint="eastAsia" w:cs="宋体" w:asciiTheme="minorEastAsia" w:hAnsiTheme="minorEastAsia"/>
                <w:kern w:val="0"/>
                <w:sz w:val="22"/>
              </w:rPr>
              <w:t>技术参数</w:t>
            </w: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ajorEastAsia" w:hAnsiTheme="majorEastAsia" w:eastAsiaTheme="majorEastAsia"/>
                <w:color w:val="0D0D0D" w:themeColor="text1" w:themeTint="F2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投标应答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D0D0D" w:themeColor="text1" w:themeTint="F2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cs="宋体" w:asciiTheme="majorEastAsia" w:hAnsiTheme="majorEastAsia" w:eastAsiaTheme="majorEastAsia"/>
                <w:color w:val="0D0D0D" w:themeColor="text1" w:themeTint="F2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响应</w:t>
            </w:r>
            <w:r>
              <w:rPr>
                <w:rFonts w:hint="eastAsia" w:cs="宋体" w:asciiTheme="majorEastAsia" w:hAnsiTheme="majorEastAsia" w:eastAsiaTheme="majorEastAsia"/>
                <w:color w:val="0D0D0D" w:themeColor="text1" w:themeTint="F2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/偏离</w:t>
            </w:r>
          </w:p>
          <w:p>
            <w:pPr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ajorEastAsia" w:hAnsiTheme="majorEastAsia" w:eastAsiaTheme="majorEastAsia"/>
                <w:color w:val="0D0D0D" w:themeColor="text1" w:themeTint="F2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（正、负）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证明材料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4" w:type="dxa"/>
            <w:vAlign w:val="center"/>
          </w:tcPr>
          <w:p>
            <w:pP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</w:t>
            </w:r>
          </w:p>
        </w:tc>
        <w:tc>
          <w:tcPr>
            <w:tcW w:w="4804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  <w:p>
            <w:pPr>
              <w:spacing w:line="240" w:lineRule="auto"/>
            </w:pPr>
            <w:r>
              <w:t>1.产品尺寸：1950×590×400mm±5mm（展开时尺寸）。</w:t>
            </w:r>
          </w:p>
          <w:p>
            <w:pPr>
              <w:spacing w:line="240" w:lineRule="auto"/>
            </w:pPr>
            <w:r>
              <w:t>2.主要功能：收起是椅子，展开可当床使用。</w:t>
            </w:r>
          </w:p>
          <w:p>
            <w:pPr>
              <w:spacing w:line="240" w:lineRule="auto"/>
            </w:pPr>
            <w:r>
              <w:t>3.床面额定载荷为≥135kg。</w:t>
            </w:r>
          </w:p>
          <w:p>
            <w:pPr>
              <w:spacing w:line="240" w:lineRule="auto"/>
            </w:pPr>
            <w:r>
              <w:t>4.护手主框采用φ38≥1.2mm碳钢圆管经过专用设备弯制而成型，直角处都采用圆弧过渡，采用φ25≥1.2mm碳钢圆管连接主框。</w:t>
            </w:r>
          </w:p>
          <w:p>
            <w:pPr>
              <w:spacing w:line="240" w:lineRule="auto"/>
            </w:pPr>
            <w:r>
              <w:t>5.护手主框背面脚采用两只≥φ75高性能橡胶刹车脚轮，推动时脚轮转动灵活、无卡塞现象。</w:t>
            </w:r>
          </w:p>
          <w:p>
            <w:pPr>
              <w:spacing w:line="240" w:lineRule="auto"/>
            </w:pPr>
            <w:r>
              <w:t>6.折叠床面连接件全部使用钢件，采用活动转套，受压力强、转动时无噪音。床面外围框采用φ25≥1.0mm碳钢圆管经过专用设备弯制而成型。</w:t>
            </w:r>
          </w:p>
          <w:p>
            <w:pPr>
              <w:spacing w:line="240" w:lineRule="auto"/>
            </w:pPr>
            <w:r>
              <w:t>7床面垫子和护手套外表面采用人造革，内面采用泡沫，底面采用七层板，枕头采用高泡。</w:t>
            </w:r>
          </w:p>
          <w:p>
            <w:pPr>
              <w:numPr>
                <w:ilvl w:val="0"/>
                <w:numId w:val="1"/>
              </w:numPr>
            </w:pPr>
            <w:r>
              <w:t>皮革：采用环保皮革，面料表面防水处理。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eastAsia"/>
                <w:lang w:val="en-US" w:eastAsia="zh-CN"/>
              </w:rPr>
            </w:pPr>
          </w:p>
        </w:tc>
        <w:tc>
          <w:tcPr>
            <w:tcW w:w="1781" w:type="dxa"/>
          </w:tcPr>
          <w:p>
            <w:pPr>
              <w:rPr>
                <w:rFonts w:cs="宋体" w:asciiTheme="minorEastAsia" w:hAnsiTheme="minorEastAsia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0" w:type="dxa"/>
          </w:tcPr>
          <w:p>
            <w:pPr>
              <w:rPr>
                <w:rFonts w:cs="宋体" w:asciiTheme="minorEastAsia" w:hAnsiTheme="minorEastAsia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4" w:type="dxa"/>
            <w:vAlign w:val="center"/>
          </w:tcPr>
          <w:p>
            <w:pPr>
              <w:jc w:val="center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★</w:t>
            </w:r>
            <w:r>
              <w:rPr>
                <w:rFonts w:hint="eastAsia" w:hAnsi="宋体"/>
                <w:sz w:val="21"/>
                <w:szCs w:val="21"/>
              </w:rPr>
              <w:t>商务条款</w:t>
            </w:r>
          </w:p>
        </w:tc>
        <w:tc>
          <w:tcPr>
            <w:tcW w:w="9605" w:type="dxa"/>
            <w:gridSpan w:val="4"/>
            <w:vAlign w:val="top"/>
          </w:tcPr>
          <w:p>
            <w:pPr>
              <w:ind w:left="34" w:leftChars="16" w:firstLine="155" w:firstLineChars="74"/>
              <w:rPr>
                <w:rFonts w:hAnsi="宋体"/>
                <w:color w:val="auto"/>
                <w:sz w:val="21"/>
                <w:szCs w:val="21"/>
              </w:rPr>
            </w:pPr>
            <w:r>
              <w:rPr>
                <w:rFonts w:hint="eastAsia" w:hAnsi="宋体"/>
                <w:color w:val="auto"/>
                <w:sz w:val="21"/>
                <w:szCs w:val="21"/>
              </w:rPr>
              <w:t>1、交货安装时间：按照合同约定时间。</w:t>
            </w:r>
          </w:p>
          <w:p>
            <w:pPr>
              <w:ind w:left="34" w:leftChars="16" w:firstLine="155" w:firstLineChars="74"/>
              <w:rPr>
                <w:rFonts w:hAnsi="宋体"/>
                <w:color w:val="auto"/>
                <w:sz w:val="21"/>
                <w:szCs w:val="21"/>
              </w:rPr>
            </w:pPr>
            <w:r>
              <w:rPr>
                <w:rFonts w:hint="eastAsia" w:hAnsi="宋体"/>
                <w:color w:val="auto"/>
                <w:sz w:val="21"/>
                <w:szCs w:val="21"/>
              </w:rPr>
              <w:t>2、交货地点：</w:t>
            </w:r>
            <w:r>
              <w:rPr>
                <w:rFonts w:hint="eastAsia" w:hAnsi="宋体"/>
                <w:color w:val="auto"/>
                <w:sz w:val="21"/>
                <w:szCs w:val="21"/>
                <w:lang w:val="en-US" w:eastAsia="zh-CN"/>
              </w:rPr>
              <w:t>四川护理职业学院附属医院（四川省第三人民医院）</w:t>
            </w:r>
            <w:r>
              <w:rPr>
                <w:rFonts w:hint="eastAsia" w:hAnsi="宋体"/>
                <w:color w:val="auto"/>
                <w:sz w:val="21"/>
                <w:szCs w:val="21"/>
              </w:rPr>
              <w:t>。</w:t>
            </w:r>
          </w:p>
          <w:p>
            <w:pPr>
              <w:ind w:left="34" w:leftChars="16" w:firstLine="155" w:firstLineChars="74"/>
              <w:rPr>
                <w:rFonts w:hint="eastAsia" w:hAnsi="宋体" w:eastAsiaTheme="minorEastAsia"/>
                <w:color w:val="auto"/>
                <w:sz w:val="21"/>
                <w:szCs w:val="21"/>
                <w:u w:val="single"/>
                <w:lang w:eastAsia="zh-CN"/>
              </w:rPr>
            </w:pPr>
            <w:r>
              <w:rPr>
                <w:rFonts w:hint="eastAsia" w:hAnsi="宋体"/>
                <w:color w:val="auto"/>
                <w:sz w:val="21"/>
                <w:szCs w:val="21"/>
              </w:rPr>
              <w:t>3、</w:t>
            </w:r>
            <w:r>
              <w:rPr>
                <w:rFonts w:hint="eastAsia" w:hAnsi="宋体"/>
                <w:color w:val="auto"/>
                <w:sz w:val="21"/>
                <w:szCs w:val="21"/>
                <w:lang w:val="en-US" w:eastAsia="zh-CN"/>
              </w:rPr>
              <w:t>质保期</w:t>
            </w:r>
            <w:r>
              <w:rPr>
                <w:rFonts w:hint="eastAsia" w:hAnsi="宋体"/>
                <w:color w:val="auto"/>
                <w:sz w:val="21"/>
                <w:szCs w:val="21"/>
              </w:rPr>
              <w:t>：</w:t>
            </w:r>
            <w:r>
              <w:rPr>
                <w:rFonts w:hint="eastAsia" w:hAnsi="宋体"/>
                <w:color w:val="auto"/>
                <w:sz w:val="21"/>
                <w:szCs w:val="21"/>
                <w:lang w:val="en-US" w:eastAsia="zh-CN"/>
              </w:rPr>
              <w:t>质保期</w:t>
            </w:r>
            <w:r>
              <w:rPr>
                <w:rFonts w:hint="eastAsia" w:hAnsi="宋体"/>
                <w:color w:val="auto"/>
                <w:sz w:val="21"/>
                <w:szCs w:val="21"/>
                <w:u w:val="single"/>
              </w:rPr>
              <w:t xml:space="preserve">  半  </w:t>
            </w:r>
            <w:r>
              <w:rPr>
                <w:rFonts w:hint="eastAsia" w:hAnsi="宋体"/>
                <w:color w:val="auto"/>
                <w:sz w:val="21"/>
                <w:szCs w:val="21"/>
              </w:rPr>
              <w:t>年</w:t>
            </w:r>
            <w:r>
              <w:rPr>
                <w:rFonts w:hint="eastAsia" w:hAnsi="宋体"/>
                <w:color w:val="auto"/>
                <w:sz w:val="21"/>
                <w:szCs w:val="21"/>
                <w:lang w:eastAsia="zh-CN"/>
              </w:rPr>
              <w:t>。</w:t>
            </w:r>
          </w:p>
          <w:p>
            <w:pPr>
              <w:ind w:firstLine="210" w:firstLineChars="100"/>
              <w:rPr>
                <w:rFonts w:hint="eastAsia" w:hAnsi="宋体"/>
                <w:color w:val="auto"/>
                <w:sz w:val="21"/>
                <w:szCs w:val="21"/>
              </w:rPr>
            </w:pPr>
            <w:r>
              <w:rPr>
                <w:rFonts w:hint="eastAsia" w:hAnsi="宋体"/>
                <w:color w:val="auto"/>
                <w:sz w:val="21"/>
                <w:szCs w:val="21"/>
              </w:rPr>
              <w:t>4、付款时间及结算方式：</w:t>
            </w:r>
          </w:p>
          <w:p>
            <w:pPr>
              <w:ind w:firstLine="210" w:firstLineChars="100"/>
              <w:rPr>
                <w:rFonts w:hint="eastAsia" w:hAnsi="宋体" w:eastAsia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hAnsi="宋体"/>
                <w:color w:val="auto"/>
                <w:sz w:val="21"/>
                <w:szCs w:val="21"/>
              </w:rPr>
              <w:t>达到技术参数要求且验收合格后，买方凭卖方的付款申请，</w:t>
            </w:r>
            <w:r>
              <w:rPr>
                <w:rFonts w:hint="eastAsia" w:hAnsi="宋体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hAnsi="宋体"/>
                <w:color w:val="auto"/>
                <w:sz w:val="21"/>
                <w:szCs w:val="21"/>
              </w:rPr>
              <w:t>0日内向卖方支付合同总金额的</w:t>
            </w:r>
            <w:r>
              <w:rPr>
                <w:rFonts w:hint="eastAsia" w:hAnsi="宋体"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hAnsi="宋体"/>
                <w:color w:val="auto"/>
                <w:sz w:val="21"/>
                <w:szCs w:val="21"/>
              </w:rPr>
              <w:t>0%</w:t>
            </w:r>
            <w:r>
              <w:rPr>
                <w:rFonts w:hint="eastAsia" w:hAnsi="宋体"/>
                <w:color w:val="auto"/>
                <w:sz w:val="21"/>
                <w:szCs w:val="21"/>
                <w:lang w:eastAsia="zh-CN"/>
              </w:rPr>
              <w:t>。</w:t>
            </w:r>
          </w:p>
        </w:tc>
      </w:tr>
    </w:tbl>
    <w:p>
      <w:pPr>
        <w:rPr>
          <w:rFonts w:asciiTheme="minorEastAsia" w:hAnsiTheme="minorEastAsia"/>
          <w:vanish/>
        </w:rPr>
      </w:pPr>
    </w:p>
    <w:p>
      <w:pPr>
        <w:adjustRightInd w:val="0"/>
        <w:snapToGrid w:val="0"/>
        <w:spacing w:line="360" w:lineRule="auto"/>
        <w:rPr>
          <w:rFonts w:cs="宋体" w:asciiTheme="minorEastAsia" w:hAnsiTheme="minorEastAsia"/>
          <w:b/>
          <w:sz w:val="24"/>
        </w:rPr>
      </w:pPr>
    </w:p>
    <w:p>
      <w:pPr>
        <w:widowControl/>
        <w:jc w:val="left"/>
        <w:rPr>
          <w:rFonts w:cs="Times New Roman" w:asciiTheme="minorEastAsia" w:hAnsiTheme="minorEastAsia"/>
          <w:kern w:val="0"/>
          <w:sz w:val="36"/>
          <w:szCs w:val="20"/>
        </w:rPr>
      </w:pPr>
      <w:r>
        <w:rPr>
          <w:rFonts w:asciiTheme="minorEastAsia" w:hAnsiTheme="minorEastAsia"/>
          <w:sz w:val="36"/>
        </w:rPr>
        <w:br w:type="page"/>
      </w:r>
    </w:p>
    <w:p>
      <w:pPr>
        <w:pStyle w:val="24"/>
        <w:jc w:val="center"/>
        <w:rPr>
          <w:rFonts w:asciiTheme="minorEastAsia" w:hAnsiTheme="minorEastAsia" w:eastAsiaTheme="minorEastAsia"/>
          <w:sz w:val="36"/>
        </w:rPr>
      </w:pPr>
      <w:r>
        <w:rPr>
          <w:rFonts w:hint="eastAsia" w:asciiTheme="minorEastAsia" w:hAnsiTheme="minorEastAsia" w:eastAsiaTheme="minorEastAsia"/>
          <w:sz w:val="36"/>
        </w:rPr>
        <w:t>第</w:t>
      </w:r>
      <w:r>
        <w:rPr>
          <w:rFonts w:hint="eastAsia" w:asciiTheme="minorEastAsia" w:hAnsiTheme="minorEastAsia" w:eastAsiaTheme="minorEastAsia"/>
          <w:sz w:val="36"/>
          <w:lang w:val="en-US" w:eastAsia="zh-CN"/>
        </w:rPr>
        <w:t>三</w:t>
      </w:r>
      <w:r>
        <w:rPr>
          <w:rFonts w:hint="eastAsia" w:asciiTheme="minorEastAsia" w:hAnsiTheme="minorEastAsia" w:eastAsiaTheme="minorEastAsia"/>
          <w:sz w:val="36"/>
        </w:rPr>
        <w:t>章 营业执照复印件、销售授权书原件等</w:t>
      </w:r>
    </w:p>
    <w:p>
      <w:pPr>
        <w:widowControl/>
        <w:jc w:val="left"/>
        <w:rPr>
          <w:rFonts w:cs="Times New Roman" w:asciiTheme="minorEastAsia" w:hAnsiTheme="minorEastAsia"/>
          <w:kern w:val="0"/>
          <w:sz w:val="36"/>
          <w:szCs w:val="20"/>
        </w:rPr>
      </w:pPr>
      <w:r>
        <w:rPr>
          <w:rFonts w:asciiTheme="minorEastAsia" w:hAnsiTheme="minorEastAsia"/>
          <w:sz w:val="36"/>
        </w:rPr>
        <w:br w:type="page"/>
      </w:r>
    </w:p>
    <w:p>
      <w:pPr>
        <w:pStyle w:val="24"/>
        <w:jc w:val="center"/>
        <w:rPr>
          <w:rFonts w:asciiTheme="minorEastAsia" w:hAnsiTheme="minorEastAsia" w:eastAsiaTheme="minorEastAsia"/>
          <w:sz w:val="36"/>
        </w:rPr>
      </w:pPr>
      <w:r>
        <w:rPr>
          <w:rFonts w:hint="eastAsia" w:asciiTheme="minorEastAsia" w:hAnsiTheme="minorEastAsia" w:eastAsiaTheme="minorEastAsia"/>
          <w:sz w:val="36"/>
        </w:rPr>
        <w:t>第</w:t>
      </w:r>
      <w:r>
        <w:rPr>
          <w:rFonts w:hint="eastAsia" w:asciiTheme="minorEastAsia" w:hAnsiTheme="minorEastAsia" w:eastAsiaTheme="minorEastAsia"/>
          <w:sz w:val="36"/>
          <w:lang w:val="en-US" w:eastAsia="zh-CN"/>
        </w:rPr>
        <w:t>四</w:t>
      </w:r>
      <w:r>
        <w:rPr>
          <w:rFonts w:hint="eastAsia" w:asciiTheme="minorEastAsia" w:hAnsiTheme="minorEastAsia" w:eastAsiaTheme="minorEastAsia"/>
          <w:sz w:val="36"/>
        </w:rPr>
        <w:t>章 承诺函</w:t>
      </w:r>
    </w:p>
    <w:p>
      <w:pPr>
        <w:spacing w:line="360" w:lineRule="auto"/>
        <w:rPr>
          <w:rFonts w:hint="default" w:cs="宋体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cs="宋体" w:asciiTheme="minorEastAsia" w:hAnsiTheme="minorEastAsia"/>
          <w:sz w:val="24"/>
          <w:szCs w:val="24"/>
        </w:rPr>
        <w:t>致：</w:t>
      </w:r>
      <w:r>
        <w:rPr>
          <w:rFonts w:hint="eastAsia" w:cs="宋体" w:asciiTheme="minorEastAsia" w:hAnsiTheme="minorEastAsia"/>
          <w:sz w:val="24"/>
          <w:szCs w:val="24"/>
          <w:lang w:val="en-US" w:eastAsia="zh-CN"/>
        </w:rPr>
        <w:t>四川护理职业学院附属医院（四川省第三人民医院）</w:t>
      </w:r>
    </w:p>
    <w:p>
      <w:pPr>
        <w:spacing w:line="360" w:lineRule="auto"/>
        <w:ind w:firstLine="491" w:firstLineChars="205"/>
        <w:rPr>
          <w:rFonts w:cs="宋体" w:asciiTheme="minorEastAsia" w:hAnsiTheme="minorEastAsia"/>
          <w:sz w:val="24"/>
          <w:szCs w:val="24"/>
        </w:rPr>
      </w:pPr>
      <w:r>
        <w:rPr>
          <w:rFonts w:hint="eastAsia" w:cs="宋体" w:asciiTheme="minorEastAsia" w:hAnsiTheme="minorEastAsia"/>
          <w:sz w:val="24"/>
          <w:szCs w:val="24"/>
        </w:rPr>
        <w:t>本公司（公司名称）参加（项目名称）的</w:t>
      </w:r>
      <w:r>
        <w:rPr>
          <w:rFonts w:hint="eastAsia" w:cs="宋体" w:asciiTheme="minorEastAsia" w:hAnsiTheme="minorEastAsia"/>
          <w:sz w:val="24"/>
          <w:szCs w:val="24"/>
          <w:lang w:val="en-US" w:eastAsia="zh-CN"/>
        </w:rPr>
        <w:t>采购</w:t>
      </w:r>
      <w:r>
        <w:rPr>
          <w:rFonts w:hint="eastAsia" w:cs="宋体" w:asciiTheme="minorEastAsia" w:hAnsiTheme="minorEastAsia"/>
          <w:sz w:val="24"/>
          <w:szCs w:val="24"/>
        </w:rPr>
        <w:t>活动，现承诺我公司：</w:t>
      </w:r>
    </w:p>
    <w:p>
      <w:pPr>
        <w:widowControl/>
        <w:spacing w:line="420" w:lineRule="exact"/>
        <w:ind w:firstLine="480" w:firstLineChars="200"/>
        <w:jc w:val="lef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（一）具有独立承担民事责任的能力；</w:t>
      </w:r>
    </w:p>
    <w:p>
      <w:pPr>
        <w:widowControl/>
        <w:spacing w:line="420" w:lineRule="exact"/>
        <w:ind w:firstLine="480" w:firstLineChars="200"/>
        <w:jc w:val="lef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（二）具有良好的商业信誉和健全的财务会计制度；</w:t>
      </w:r>
    </w:p>
    <w:p>
      <w:pPr>
        <w:widowControl/>
        <w:spacing w:line="420" w:lineRule="exact"/>
        <w:ind w:firstLine="480" w:firstLineChars="200"/>
        <w:jc w:val="lef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（三）具有履行合同所必需的设备和专业技术能力；</w:t>
      </w:r>
    </w:p>
    <w:p>
      <w:pPr>
        <w:widowControl/>
        <w:spacing w:line="420" w:lineRule="exact"/>
        <w:ind w:firstLine="480" w:firstLineChars="200"/>
        <w:jc w:val="lef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（四）有依法缴纳税收的良好记录；</w:t>
      </w:r>
    </w:p>
    <w:p>
      <w:pPr>
        <w:widowControl/>
        <w:spacing w:line="420" w:lineRule="exact"/>
        <w:ind w:firstLine="480" w:firstLineChars="200"/>
        <w:jc w:val="lef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（五）参加采购活动前三年内，在经营活动中没有重大违法记录；</w:t>
      </w:r>
    </w:p>
    <w:p>
      <w:pPr>
        <w:widowControl/>
        <w:spacing w:line="420" w:lineRule="exact"/>
        <w:ind w:firstLine="480" w:firstLineChars="200"/>
        <w:jc w:val="lef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（六）法律、行政法规规定的其他条件；</w:t>
      </w:r>
    </w:p>
    <w:p>
      <w:pPr>
        <w:widowControl/>
        <w:spacing w:line="420" w:lineRule="exact"/>
        <w:ind w:firstLine="480" w:firstLineChars="200"/>
        <w:jc w:val="lef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（七）我方承诺，我单位及其现任法定代表人、主要负责人不具有行贿犯罪记录。</w:t>
      </w:r>
    </w:p>
    <w:p>
      <w:pPr>
        <w:widowControl/>
        <w:spacing w:line="420" w:lineRule="exact"/>
        <w:ind w:firstLine="480" w:firstLineChars="200"/>
        <w:jc w:val="lef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（八）我方承诺，</w:t>
      </w:r>
      <w:r>
        <w:rPr>
          <w:rFonts w:hint="eastAsia" w:asciiTheme="minorEastAsia" w:hAnsiTheme="minorEastAsia"/>
          <w:sz w:val="24"/>
          <w:lang w:val="zh-CN"/>
        </w:rPr>
        <w:t>截止至参选截止时间前一个工作日</w:t>
      </w:r>
      <w:r>
        <w:rPr>
          <w:rFonts w:hint="eastAsia" w:asciiTheme="minorEastAsia" w:hAnsiTheme="minorEastAsia"/>
          <w:sz w:val="24"/>
        </w:rPr>
        <w:t>，</w:t>
      </w:r>
      <w:r>
        <w:rPr>
          <w:rFonts w:hint="eastAsia" w:asciiTheme="minorEastAsia" w:hAnsiTheme="minorEastAsia"/>
          <w:sz w:val="24"/>
          <w:lang w:val="zh-CN"/>
        </w:rPr>
        <w:t>未在</w:t>
      </w:r>
      <w:r>
        <w:rPr>
          <w:rFonts w:hint="eastAsia" w:asciiTheme="minorEastAsia" w:hAnsiTheme="minorEastAsia"/>
          <w:sz w:val="24"/>
        </w:rPr>
        <w:t>“</w:t>
      </w:r>
      <w:r>
        <w:rPr>
          <w:rFonts w:hint="eastAsia" w:asciiTheme="minorEastAsia" w:hAnsiTheme="minorEastAsia"/>
          <w:sz w:val="24"/>
          <w:lang w:val="zh-CN"/>
        </w:rPr>
        <w:t>信用中国</w:t>
      </w:r>
      <w:r>
        <w:rPr>
          <w:rFonts w:hint="eastAsia" w:asciiTheme="minorEastAsia" w:hAnsiTheme="minorEastAsia"/>
          <w:sz w:val="24"/>
        </w:rPr>
        <w:t>”</w:t>
      </w:r>
      <w:r>
        <w:rPr>
          <w:rFonts w:hint="eastAsia" w:asciiTheme="minorEastAsia" w:hAnsiTheme="minorEastAsia"/>
          <w:sz w:val="24"/>
          <w:lang w:val="zh-CN"/>
        </w:rPr>
        <w:t>网站等渠道被列入失信被执行人、重大税收违法案件当事人名单、政府采购严重违法失信行为记录名单。</w:t>
      </w:r>
    </w:p>
    <w:p>
      <w:pPr>
        <w:spacing w:line="360" w:lineRule="auto"/>
        <w:rPr>
          <w:rFonts w:cs="宋体" w:asciiTheme="minorEastAsia" w:hAnsiTheme="minorEastAsia"/>
          <w:sz w:val="24"/>
          <w:szCs w:val="24"/>
        </w:rPr>
      </w:pPr>
    </w:p>
    <w:p>
      <w:pPr>
        <w:spacing w:line="360" w:lineRule="auto"/>
        <w:rPr>
          <w:rFonts w:cs="宋体" w:asciiTheme="minorEastAsia" w:hAnsiTheme="minorEastAsia"/>
          <w:sz w:val="24"/>
          <w:szCs w:val="24"/>
        </w:rPr>
      </w:pPr>
    </w:p>
    <w:p>
      <w:pPr>
        <w:spacing w:line="360" w:lineRule="auto"/>
        <w:ind w:firstLine="491" w:firstLineChars="205"/>
        <w:rPr>
          <w:rFonts w:cs="宋体" w:asciiTheme="minorEastAsia" w:hAnsiTheme="minorEastAsia"/>
          <w:sz w:val="24"/>
          <w:szCs w:val="24"/>
        </w:rPr>
      </w:pPr>
      <w:r>
        <w:rPr>
          <w:rFonts w:hint="eastAsia" w:cs="宋体" w:asciiTheme="minorEastAsia" w:hAnsiTheme="minorEastAsia"/>
          <w:sz w:val="24"/>
          <w:szCs w:val="24"/>
        </w:rPr>
        <w:t>如违反以上承诺，本公司愿承担一切法律责任。</w:t>
      </w:r>
    </w:p>
    <w:p>
      <w:pPr>
        <w:spacing w:line="360" w:lineRule="auto"/>
        <w:ind w:firstLine="491" w:firstLineChars="205"/>
        <w:rPr>
          <w:rFonts w:cs="宋体" w:asciiTheme="minorEastAsia" w:hAnsiTheme="minorEastAsia"/>
          <w:sz w:val="24"/>
          <w:szCs w:val="24"/>
        </w:rPr>
      </w:pPr>
      <w:r>
        <w:rPr>
          <w:rFonts w:hint="eastAsia" w:cs="宋体" w:asciiTheme="minorEastAsia" w:hAnsiTheme="minorEastAsia"/>
          <w:sz w:val="24"/>
          <w:szCs w:val="24"/>
        </w:rPr>
        <w:t>　　　</w:t>
      </w:r>
    </w:p>
    <w:p>
      <w:pPr>
        <w:adjustRightInd w:val="0"/>
        <w:spacing w:line="400" w:lineRule="exact"/>
        <w:ind w:left="359" w:leftChars="171" w:right="332" w:rightChars="158" w:firstLine="900" w:firstLineChars="375"/>
        <w:jc w:val="left"/>
        <w:rPr>
          <w:rFonts w:asciiTheme="minorEastAsia" w:hAnsiTheme="minorEastAsia"/>
          <w:bCs/>
          <w:sz w:val="24"/>
        </w:rPr>
      </w:pPr>
      <w:r>
        <w:rPr>
          <w:rFonts w:hint="eastAsia" w:asciiTheme="minorEastAsia" w:hAnsiTheme="minorEastAsia"/>
          <w:bCs/>
          <w:sz w:val="24"/>
        </w:rPr>
        <w:t>参选供应商名称：（盖章)</w:t>
      </w:r>
    </w:p>
    <w:p>
      <w:pPr>
        <w:adjustRightInd w:val="0"/>
        <w:spacing w:line="400" w:lineRule="exact"/>
        <w:ind w:left="359" w:leftChars="171" w:right="332" w:rightChars="158" w:firstLine="900" w:firstLineChars="375"/>
        <w:jc w:val="left"/>
        <w:rPr>
          <w:rFonts w:asciiTheme="minorEastAsia" w:hAnsiTheme="minorEastAsia"/>
          <w:bCs/>
          <w:sz w:val="24"/>
        </w:rPr>
      </w:pPr>
      <w:r>
        <w:rPr>
          <w:rFonts w:hint="eastAsia" w:asciiTheme="minorEastAsia" w:hAnsiTheme="minorEastAsia"/>
          <w:sz w:val="24"/>
        </w:rPr>
        <w:t>法定代表人或授权代表（签字或盖章)</w:t>
      </w:r>
      <w:r>
        <w:rPr>
          <w:rFonts w:hint="eastAsia" w:asciiTheme="minorEastAsia" w:hAnsiTheme="minorEastAsia"/>
          <w:bCs/>
          <w:sz w:val="24"/>
        </w:rPr>
        <w:t>：</w:t>
      </w:r>
    </w:p>
    <w:p>
      <w:pPr>
        <w:adjustRightInd w:val="0"/>
        <w:spacing w:line="400" w:lineRule="exact"/>
        <w:ind w:left="359" w:leftChars="171" w:right="332" w:rightChars="158" w:firstLine="900" w:firstLineChars="375"/>
        <w:jc w:val="left"/>
        <w:rPr>
          <w:rFonts w:asciiTheme="minorEastAsia" w:hAnsiTheme="minorEastAsia"/>
          <w:bCs/>
          <w:sz w:val="24"/>
        </w:rPr>
      </w:pPr>
      <w:r>
        <w:rPr>
          <w:rFonts w:hint="eastAsia" w:asciiTheme="minorEastAsia" w:hAnsiTheme="minorEastAsia"/>
          <w:bCs/>
          <w:sz w:val="24"/>
        </w:rPr>
        <w:t>参选日期:</w:t>
      </w:r>
    </w:p>
    <w:p>
      <w:pPr>
        <w:widowControl/>
        <w:jc w:val="center"/>
        <w:rPr>
          <w:rFonts w:hint="default" w:asciiTheme="minorEastAsia" w:hAnsiTheme="minorEastAsia" w:eastAsiaTheme="minorEastAsia"/>
          <w:sz w:val="36"/>
          <w:lang w:val="en-US" w:eastAsia="zh-CN"/>
        </w:rPr>
      </w:pPr>
      <w:r>
        <w:rPr>
          <w:rFonts w:asciiTheme="minorEastAsia" w:hAnsiTheme="minorEastAsia"/>
          <w:sz w:val="36"/>
        </w:rPr>
        <w:br w:type="page"/>
      </w:r>
      <w:r>
        <w:rPr>
          <w:rFonts w:hint="eastAsia" w:asciiTheme="minorEastAsia" w:hAnsiTheme="minorEastAsia"/>
          <w:sz w:val="36"/>
        </w:rPr>
        <w:t>第</w:t>
      </w:r>
      <w:r>
        <w:rPr>
          <w:rFonts w:hint="eastAsia" w:asciiTheme="minorEastAsia" w:hAnsiTheme="minorEastAsia"/>
          <w:sz w:val="36"/>
          <w:lang w:val="en-US" w:eastAsia="zh-CN"/>
        </w:rPr>
        <w:t>五</w:t>
      </w:r>
      <w:r>
        <w:rPr>
          <w:rFonts w:hint="eastAsia" w:asciiTheme="minorEastAsia" w:hAnsiTheme="minorEastAsia"/>
          <w:sz w:val="36"/>
        </w:rPr>
        <w:t>章 产品介绍彩页</w:t>
      </w:r>
      <w:r>
        <w:rPr>
          <w:rFonts w:hint="eastAsia" w:asciiTheme="minorEastAsia" w:hAnsiTheme="minorEastAsia"/>
          <w:sz w:val="36"/>
          <w:lang w:val="en-US" w:eastAsia="zh-CN"/>
        </w:rPr>
        <w:t>或实物照片</w:t>
      </w:r>
    </w:p>
    <w:p>
      <w:pPr>
        <w:widowControl/>
        <w:jc w:val="center"/>
        <w:rPr>
          <w:rFonts w:asciiTheme="minorEastAsia" w:hAnsiTheme="minorEastAsia"/>
          <w:sz w:val="36"/>
        </w:rPr>
      </w:pPr>
    </w:p>
    <w:p>
      <w:pPr>
        <w:widowControl/>
        <w:jc w:val="left"/>
        <w:rPr>
          <w:rFonts w:asciiTheme="minorEastAsia" w:hAnsiTheme="minorEastAsia" w:eastAsiaTheme="minorEastAsia"/>
          <w:sz w:val="21"/>
          <w:szCs w:val="21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  <w:p>
    <w:pPr>
      <w:pStyle w:val="11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DAF475"/>
    <w:multiLevelType w:val="singleLevel"/>
    <w:tmpl w:val="48DAF475"/>
    <w:lvl w:ilvl="0" w:tentative="0">
      <w:start w:val="8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jMjBhNzRkNjE0Njk0YmZlZGNmYjkyNWI2ZGRhYWIifQ=="/>
  </w:docVars>
  <w:rsids>
    <w:rsidRoot w:val="006A0F37"/>
    <w:rsid w:val="00012E12"/>
    <w:rsid w:val="00031820"/>
    <w:rsid w:val="000343BB"/>
    <w:rsid w:val="00043285"/>
    <w:rsid w:val="00064520"/>
    <w:rsid w:val="000677B6"/>
    <w:rsid w:val="0007262D"/>
    <w:rsid w:val="00082B10"/>
    <w:rsid w:val="00085CCE"/>
    <w:rsid w:val="00096415"/>
    <w:rsid w:val="000B076C"/>
    <w:rsid w:val="000C79D3"/>
    <w:rsid w:val="00104E03"/>
    <w:rsid w:val="00107DF8"/>
    <w:rsid w:val="00117E93"/>
    <w:rsid w:val="001202AA"/>
    <w:rsid w:val="001216E6"/>
    <w:rsid w:val="0013098D"/>
    <w:rsid w:val="0015124F"/>
    <w:rsid w:val="00153D59"/>
    <w:rsid w:val="00170CEF"/>
    <w:rsid w:val="00186308"/>
    <w:rsid w:val="001A0593"/>
    <w:rsid w:val="001B0F87"/>
    <w:rsid w:val="001C45FC"/>
    <w:rsid w:val="001E4529"/>
    <w:rsid w:val="001E474A"/>
    <w:rsid w:val="002009F3"/>
    <w:rsid w:val="0023245D"/>
    <w:rsid w:val="00245075"/>
    <w:rsid w:val="002555C3"/>
    <w:rsid w:val="002564C5"/>
    <w:rsid w:val="002577E5"/>
    <w:rsid w:val="0026355C"/>
    <w:rsid w:val="0028023C"/>
    <w:rsid w:val="002A3BD0"/>
    <w:rsid w:val="002B3EA9"/>
    <w:rsid w:val="002E58F2"/>
    <w:rsid w:val="002F6092"/>
    <w:rsid w:val="00304F18"/>
    <w:rsid w:val="00315C24"/>
    <w:rsid w:val="00323280"/>
    <w:rsid w:val="00332105"/>
    <w:rsid w:val="00332852"/>
    <w:rsid w:val="0033609F"/>
    <w:rsid w:val="00337404"/>
    <w:rsid w:val="003468CD"/>
    <w:rsid w:val="0035194A"/>
    <w:rsid w:val="0035649B"/>
    <w:rsid w:val="0036100F"/>
    <w:rsid w:val="00365ED5"/>
    <w:rsid w:val="0037589C"/>
    <w:rsid w:val="00380A73"/>
    <w:rsid w:val="003949AB"/>
    <w:rsid w:val="00395534"/>
    <w:rsid w:val="00395577"/>
    <w:rsid w:val="003B555A"/>
    <w:rsid w:val="003C0FEF"/>
    <w:rsid w:val="003C68BF"/>
    <w:rsid w:val="003D4073"/>
    <w:rsid w:val="003E115C"/>
    <w:rsid w:val="00420AE6"/>
    <w:rsid w:val="00421633"/>
    <w:rsid w:val="0043380B"/>
    <w:rsid w:val="00442D4B"/>
    <w:rsid w:val="00442EE0"/>
    <w:rsid w:val="004477EF"/>
    <w:rsid w:val="004642AB"/>
    <w:rsid w:val="0048684E"/>
    <w:rsid w:val="004A5F83"/>
    <w:rsid w:val="004A68E5"/>
    <w:rsid w:val="004B1F12"/>
    <w:rsid w:val="004C1677"/>
    <w:rsid w:val="004E050C"/>
    <w:rsid w:val="004E5067"/>
    <w:rsid w:val="004E51F0"/>
    <w:rsid w:val="00517C7B"/>
    <w:rsid w:val="00526243"/>
    <w:rsid w:val="0052756A"/>
    <w:rsid w:val="005508CB"/>
    <w:rsid w:val="005538A8"/>
    <w:rsid w:val="00570A6A"/>
    <w:rsid w:val="00576D0F"/>
    <w:rsid w:val="00582BE0"/>
    <w:rsid w:val="00597B84"/>
    <w:rsid w:val="005B23AA"/>
    <w:rsid w:val="005B5198"/>
    <w:rsid w:val="005C718C"/>
    <w:rsid w:val="005D7B76"/>
    <w:rsid w:val="006004B7"/>
    <w:rsid w:val="00600C6B"/>
    <w:rsid w:val="00602340"/>
    <w:rsid w:val="00615127"/>
    <w:rsid w:val="0063405D"/>
    <w:rsid w:val="00640E82"/>
    <w:rsid w:val="00647449"/>
    <w:rsid w:val="0065484F"/>
    <w:rsid w:val="0065737A"/>
    <w:rsid w:val="00671A13"/>
    <w:rsid w:val="00672B82"/>
    <w:rsid w:val="0067555F"/>
    <w:rsid w:val="006910D8"/>
    <w:rsid w:val="00696A2F"/>
    <w:rsid w:val="00697B25"/>
    <w:rsid w:val="006A0F37"/>
    <w:rsid w:val="006B30A8"/>
    <w:rsid w:val="006D492E"/>
    <w:rsid w:val="006E76C6"/>
    <w:rsid w:val="00736CEB"/>
    <w:rsid w:val="00746ABC"/>
    <w:rsid w:val="00750C2D"/>
    <w:rsid w:val="00753828"/>
    <w:rsid w:val="007544C7"/>
    <w:rsid w:val="00754A6C"/>
    <w:rsid w:val="007569ED"/>
    <w:rsid w:val="00765F18"/>
    <w:rsid w:val="007718C4"/>
    <w:rsid w:val="007834B0"/>
    <w:rsid w:val="00786225"/>
    <w:rsid w:val="00795C6B"/>
    <w:rsid w:val="007A2582"/>
    <w:rsid w:val="00803A21"/>
    <w:rsid w:val="00810066"/>
    <w:rsid w:val="008100E4"/>
    <w:rsid w:val="00823237"/>
    <w:rsid w:val="0082552E"/>
    <w:rsid w:val="008353AD"/>
    <w:rsid w:val="008423E2"/>
    <w:rsid w:val="00850B85"/>
    <w:rsid w:val="008556E5"/>
    <w:rsid w:val="008952FE"/>
    <w:rsid w:val="008A3F9A"/>
    <w:rsid w:val="008B11ED"/>
    <w:rsid w:val="008B7B38"/>
    <w:rsid w:val="008C00E1"/>
    <w:rsid w:val="008E4FBD"/>
    <w:rsid w:val="008F36A2"/>
    <w:rsid w:val="008F4869"/>
    <w:rsid w:val="009134C7"/>
    <w:rsid w:val="00917B08"/>
    <w:rsid w:val="00926C22"/>
    <w:rsid w:val="0093040E"/>
    <w:rsid w:val="00932610"/>
    <w:rsid w:val="009570F9"/>
    <w:rsid w:val="00961357"/>
    <w:rsid w:val="00962098"/>
    <w:rsid w:val="00966CF4"/>
    <w:rsid w:val="0097609B"/>
    <w:rsid w:val="00977A4C"/>
    <w:rsid w:val="00990BCD"/>
    <w:rsid w:val="009B2451"/>
    <w:rsid w:val="009C001A"/>
    <w:rsid w:val="009D057A"/>
    <w:rsid w:val="009E32F2"/>
    <w:rsid w:val="009E385C"/>
    <w:rsid w:val="009E4BB6"/>
    <w:rsid w:val="009F42A4"/>
    <w:rsid w:val="00A31FDC"/>
    <w:rsid w:val="00A358A8"/>
    <w:rsid w:val="00A3632B"/>
    <w:rsid w:val="00A3711C"/>
    <w:rsid w:val="00A519D6"/>
    <w:rsid w:val="00A557BE"/>
    <w:rsid w:val="00A568F6"/>
    <w:rsid w:val="00A65376"/>
    <w:rsid w:val="00A6666F"/>
    <w:rsid w:val="00A861EF"/>
    <w:rsid w:val="00A937BF"/>
    <w:rsid w:val="00A96164"/>
    <w:rsid w:val="00A969D9"/>
    <w:rsid w:val="00AA565D"/>
    <w:rsid w:val="00AA7449"/>
    <w:rsid w:val="00AB06AA"/>
    <w:rsid w:val="00AB3083"/>
    <w:rsid w:val="00AB540F"/>
    <w:rsid w:val="00AC6D82"/>
    <w:rsid w:val="00AE3E7B"/>
    <w:rsid w:val="00AE60B8"/>
    <w:rsid w:val="00B07917"/>
    <w:rsid w:val="00B15A94"/>
    <w:rsid w:val="00B33DB3"/>
    <w:rsid w:val="00B343AF"/>
    <w:rsid w:val="00B34595"/>
    <w:rsid w:val="00B6080B"/>
    <w:rsid w:val="00B77C6F"/>
    <w:rsid w:val="00B8459C"/>
    <w:rsid w:val="00BA7784"/>
    <w:rsid w:val="00BB4074"/>
    <w:rsid w:val="00BB6065"/>
    <w:rsid w:val="00BC2C49"/>
    <w:rsid w:val="00BC2F4F"/>
    <w:rsid w:val="00BE1E76"/>
    <w:rsid w:val="00BF767A"/>
    <w:rsid w:val="00C13DF3"/>
    <w:rsid w:val="00C1653A"/>
    <w:rsid w:val="00C35BC9"/>
    <w:rsid w:val="00C42732"/>
    <w:rsid w:val="00C5722E"/>
    <w:rsid w:val="00C60280"/>
    <w:rsid w:val="00C71464"/>
    <w:rsid w:val="00C741AE"/>
    <w:rsid w:val="00C84F9E"/>
    <w:rsid w:val="00CB1647"/>
    <w:rsid w:val="00CB67E7"/>
    <w:rsid w:val="00CC772E"/>
    <w:rsid w:val="00CD3A3F"/>
    <w:rsid w:val="00CE12BB"/>
    <w:rsid w:val="00D11A61"/>
    <w:rsid w:val="00D261E5"/>
    <w:rsid w:val="00D40FE7"/>
    <w:rsid w:val="00D4177F"/>
    <w:rsid w:val="00D51CE2"/>
    <w:rsid w:val="00D559B0"/>
    <w:rsid w:val="00D86563"/>
    <w:rsid w:val="00D87362"/>
    <w:rsid w:val="00DE149F"/>
    <w:rsid w:val="00DF0E1F"/>
    <w:rsid w:val="00DF3945"/>
    <w:rsid w:val="00DF4052"/>
    <w:rsid w:val="00DF46EC"/>
    <w:rsid w:val="00E172F2"/>
    <w:rsid w:val="00E34DB9"/>
    <w:rsid w:val="00E43B78"/>
    <w:rsid w:val="00E507D5"/>
    <w:rsid w:val="00E57214"/>
    <w:rsid w:val="00E601B3"/>
    <w:rsid w:val="00E60875"/>
    <w:rsid w:val="00E66222"/>
    <w:rsid w:val="00E6733E"/>
    <w:rsid w:val="00E77682"/>
    <w:rsid w:val="00EA1AA7"/>
    <w:rsid w:val="00EA3C9B"/>
    <w:rsid w:val="00EA636B"/>
    <w:rsid w:val="00EB46B8"/>
    <w:rsid w:val="00EB7D0D"/>
    <w:rsid w:val="00ED2320"/>
    <w:rsid w:val="00ED4560"/>
    <w:rsid w:val="00F42EF8"/>
    <w:rsid w:val="00F4650E"/>
    <w:rsid w:val="00F46B54"/>
    <w:rsid w:val="00F51481"/>
    <w:rsid w:val="00F62699"/>
    <w:rsid w:val="00F655DE"/>
    <w:rsid w:val="00F73522"/>
    <w:rsid w:val="00F9435E"/>
    <w:rsid w:val="00FA0C6A"/>
    <w:rsid w:val="00FA4C65"/>
    <w:rsid w:val="00FC2E1C"/>
    <w:rsid w:val="00FE0BA4"/>
    <w:rsid w:val="084128C5"/>
    <w:rsid w:val="0CB7720F"/>
    <w:rsid w:val="0CE401FF"/>
    <w:rsid w:val="116B669F"/>
    <w:rsid w:val="15295C42"/>
    <w:rsid w:val="1E370E0A"/>
    <w:rsid w:val="29E25E75"/>
    <w:rsid w:val="3F8F37B0"/>
    <w:rsid w:val="404D590D"/>
    <w:rsid w:val="41425014"/>
    <w:rsid w:val="4B1A06F3"/>
    <w:rsid w:val="4C2944F2"/>
    <w:rsid w:val="4C5A2DC8"/>
    <w:rsid w:val="5F025C16"/>
    <w:rsid w:val="61366EB9"/>
    <w:rsid w:val="654B1CFD"/>
    <w:rsid w:val="6BAB70B4"/>
    <w:rsid w:val="6EA1711E"/>
    <w:rsid w:val="72744F2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0" w:semiHidden="0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nhideWhenUsed="0" w:uiPriority="0" w:semiHidden="0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link w:val="2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6"/>
    <w:link w:val="25"/>
    <w:qFormat/>
    <w:uiPriority w:val="0"/>
    <w:pPr>
      <w:keepNext/>
      <w:keepLines/>
      <w:spacing w:before="260" w:after="260" w:line="500" w:lineRule="exact"/>
      <w:outlineLvl w:val="1"/>
    </w:pPr>
    <w:rPr>
      <w:rFonts w:ascii="Arial" w:hAnsi="Arial" w:eastAsia="黑体" w:cs="Times New Roman"/>
      <w:b/>
      <w:sz w:val="28"/>
      <w:szCs w:val="20"/>
    </w:rPr>
  </w:style>
  <w:style w:type="paragraph" w:styleId="7">
    <w:name w:val="heading 4"/>
    <w:basedOn w:val="1"/>
    <w:next w:val="1"/>
    <w:link w:val="29"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30"/>
    <w:qFormat/>
    <w:uiPriority w:val="0"/>
    <w:pPr>
      <w:spacing w:after="120"/>
    </w:pPr>
    <w:rPr>
      <w:rFonts w:ascii="宋体" w:hAnsi="Arial" w:eastAsia="宋体" w:cs="宋体"/>
      <w:kern w:val="0"/>
      <w:sz w:val="24"/>
      <w:szCs w:val="24"/>
    </w:rPr>
  </w:style>
  <w:style w:type="paragraph" w:styleId="3">
    <w:name w:val="Body Text First Indent"/>
    <w:basedOn w:val="2"/>
    <w:qFormat/>
    <w:uiPriority w:val="0"/>
    <w:pPr>
      <w:ind w:left="30" w:leftChars="30" w:firstLine="420" w:firstLineChars="100"/>
    </w:pPr>
    <w:rPr>
      <w:rFonts w:ascii="宋体" w:hAnsi="宋体"/>
      <w:kern w:val="0"/>
      <w:szCs w:val="18"/>
    </w:rPr>
  </w:style>
  <w:style w:type="paragraph" w:styleId="6">
    <w:name w:val="Normal Indent"/>
    <w:basedOn w:val="1"/>
    <w:link w:val="27"/>
    <w:unhideWhenUsed/>
    <w:qFormat/>
    <w:uiPriority w:val="0"/>
    <w:pPr>
      <w:ind w:firstLine="420" w:firstLineChars="200"/>
    </w:pPr>
  </w:style>
  <w:style w:type="paragraph" w:styleId="8">
    <w:name w:val="caption"/>
    <w:basedOn w:val="1"/>
    <w:next w:val="1"/>
    <w:unhideWhenUsed/>
    <w:qFormat/>
    <w:uiPriority w:val="0"/>
    <w:pPr>
      <w:spacing w:line="360" w:lineRule="auto"/>
    </w:pPr>
    <w:rPr>
      <w:rFonts w:ascii="等线 Light" w:hAnsi="等线 Light" w:eastAsia="黑体" w:cs="Times New Roman"/>
      <w:kern w:val="0"/>
      <w:sz w:val="20"/>
      <w:szCs w:val="20"/>
    </w:rPr>
  </w:style>
  <w:style w:type="paragraph" w:styleId="9">
    <w:name w:val="Date"/>
    <w:basedOn w:val="1"/>
    <w:next w:val="1"/>
    <w:link w:val="32"/>
    <w:qFormat/>
    <w:uiPriority w:val="0"/>
    <w:pPr>
      <w:ind w:left="100" w:leftChars="2500"/>
    </w:pPr>
    <w:rPr>
      <w:rFonts w:ascii="Calibri" w:hAnsi="Calibri" w:eastAsia="宋体" w:cs="Times New Roman"/>
      <w:sz w:val="28"/>
      <w:szCs w:val="24"/>
    </w:rPr>
  </w:style>
  <w:style w:type="paragraph" w:styleId="10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11">
    <w:name w:val="footer"/>
    <w:basedOn w:val="1"/>
    <w:link w:val="2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1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Subtitle"/>
    <w:basedOn w:val="1"/>
    <w:next w:val="1"/>
    <w:link w:val="31"/>
    <w:qFormat/>
    <w:uiPriority w:val="0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14">
    <w:name w:val="List"/>
    <w:basedOn w:val="1"/>
    <w:next w:val="15"/>
    <w:link w:val="33"/>
    <w:qFormat/>
    <w:uiPriority w:val="0"/>
    <w:pPr>
      <w:spacing w:line="360" w:lineRule="auto"/>
      <w:ind w:firstLine="420" w:firstLineChars="200"/>
    </w:pPr>
    <w:rPr>
      <w:rFonts w:ascii="等线" w:hAnsi="等线" w:eastAsia="宋体" w:cs="Times New Roman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table" w:styleId="17">
    <w:name w:val="Table Grid"/>
    <w:basedOn w:val="1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页眉 Char"/>
    <w:basedOn w:val="18"/>
    <w:link w:val="12"/>
    <w:semiHidden/>
    <w:qFormat/>
    <w:uiPriority w:val="99"/>
    <w:rPr>
      <w:sz w:val="18"/>
      <w:szCs w:val="18"/>
    </w:rPr>
  </w:style>
  <w:style w:type="character" w:customStyle="1" w:styleId="20">
    <w:name w:val="页脚 Char"/>
    <w:basedOn w:val="18"/>
    <w:link w:val="11"/>
    <w:qFormat/>
    <w:uiPriority w:val="0"/>
    <w:rPr>
      <w:sz w:val="18"/>
      <w:szCs w:val="18"/>
    </w:rPr>
  </w:style>
  <w:style w:type="character" w:customStyle="1" w:styleId="21">
    <w:name w:val="标题 1 Char"/>
    <w:basedOn w:val="18"/>
    <w:link w:val="4"/>
    <w:qFormat/>
    <w:uiPriority w:val="9"/>
    <w:rPr>
      <w:b/>
      <w:bCs/>
      <w:kern w:val="44"/>
      <w:sz w:val="44"/>
      <w:szCs w:val="44"/>
    </w:rPr>
  </w:style>
  <w:style w:type="paragraph" w:customStyle="1" w:styleId="22">
    <w:name w:val="TOC 标题1"/>
    <w:basedOn w:val="4"/>
    <w:next w:val="1"/>
    <w:semiHidden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23">
    <w:name w:val="批注框文本 Char"/>
    <w:basedOn w:val="18"/>
    <w:link w:val="10"/>
    <w:semiHidden/>
    <w:qFormat/>
    <w:uiPriority w:val="99"/>
    <w:rPr>
      <w:sz w:val="18"/>
      <w:szCs w:val="18"/>
    </w:rPr>
  </w:style>
  <w:style w:type="paragraph" w:customStyle="1" w:styleId="24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25">
    <w:name w:val="标题 2 Char"/>
    <w:basedOn w:val="18"/>
    <w:link w:val="5"/>
    <w:qFormat/>
    <w:uiPriority w:val="0"/>
    <w:rPr>
      <w:rFonts w:ascii="Arial" w:hAnsi="Arial" w:eastAsia="黑体" w:cs="Times New Roman"/>
      <w:b/>
      <w:sz w:val="28"/>
      <w:szCs w:val="20"/>
    </w:rPr>
  </w:style>
  <w:style w:type="paragraph" w:customStyle="1" w:styleId="26">
    <w:name w:val="样式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Times New Roman"/>
      <w:sz w:val="24"/>
      <w:lang w:val="en-US" w:eastAsia="zh-CN" w:bidi="ar-SA"/>
    </w:rPr>
  </w:style>
  <w:style w:type="character" w:customStyle="1" w:styleId="27">
    <w:name w:val="正文缩进 Char"/>
    <w:link w:val="6"/>
    <w:qFormat/>
    <w:uiPriority w:val="0"/>
  </w:style>
  <w:style w:type="paragraph" w:customStyle="1" w:styleId="28">
    <w:name w:val="正文 A"/>
    <w:next w:val="7"/>
    <w:qFormat/>
    <w:uiPriority w:val="0"/>
    <w:pPr>
      <w:widowControl w:val="0"/>
      <w:jc w:val="both"/>
    </w:pPr>
    <w:rPr>
      <w:rFonts w:hint="eastAsia" w:ascii="Arial Unicode MS" w:hAnsi="Arial Unicode MS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29">
    <w:name w:val="标题 4 Char"/>
    <w:basedOn w:val="18"/>
    <w:link w:val="7"/>
    <w:semiHidden/>
    <w:qFormat/>
    <w:uiPriority w:val="0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30">
    <w:name w:val="正文文本 Char"/>
    <w:basedOn w:val="18"/>
    <w:link w:val="2"/>
    <w:qFormat/>
    <w:uiPriority w:val="0"/>
    <w:rPr>
      <w:rFonts w:ascii="宋体" w:hAnsi="Arial" w:eastAsia="宋体" w:cs="宋体"/>
      <w:kern w:val="0"/>
      <w:sz w:val="24"/>
      <w:szCs w:val="24"/>
    </w:rPr>
  </w:style>
  <w:style w:type="character" w:customStyle="1" w:styleId="31">
    <w:name w:val="副标题 Char"/>
    <w:basedOn w:val="18"/>
    <w:link w:val="13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character" w:customStyle="1" w:styleId="32">
    <w:name w:val="日期 Char"/>
    <w:basedOn w:val="18"/>
    <w:link w:val="9"/>
    <w:qFormat/>
    <w:uiPriority w:val="0"/>
    <w:rPr>
      <w:rFonts w:ascii="Calibri" w:hAnsi="Calibri" w:eastAsia="宋体" w:cs="Times New Roman"/>
      <w:sz w:val="28"/>
      <w:szCs w:val="24"/>
    </w:rPr>
  </w:style>
  <w:style w:type="character" w:customStyle="1" w:styleId="33">
    <w:name w:val="列表 Char"/>
    <w:link w:val="14"/>
    <w:qFormat/>
    <w:locked/>
    <w:uiPriority w:val="0"/>
    <w:rPr>
      <w:rFonts w:ascii="等线" w:hAnsi="等线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83062-5C74-412E-9CCE-5532E90106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861</Words>
  <Characters>922</Characters>
  <Lines>14</Lines>
  <Paragraphs>3</Paragraphs>
  <TotalTime>0</TotalTime>
  <ScaleCrop>false</ScaleCrop>
  <LinksUpToDate>false</LinksUpToDate>
  <CharactersWithSpaces>934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2021-02-26T02:14:00Z</dcterms:created>
  <dc:creator>Administrator</dc:creator>
  <cp:lastModifiedBy>zyyd</cp:lastModifiedBy>
  <dcterms:modified xsi:type="dcterms:W3CDTF">2022-12-30T11:00:57Z</dcterms:modified>
  <cp:revision>255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0CA0656915E447E69723304C5C94C5D4</vt:lpwstr>
  </property>
</Properties>
</file>