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t>附件1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 </w:t>
      </w:r>
    </w:p>
    <w:p>
      <w:pPr>
        <w:ind w:firstLine="843" w:firstLineChars="300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 xml:space="preserve"> 四川省第三人民医院供应商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紧急调研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收集表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614"/>
        <w:gridCol w:w="223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2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产品名称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医疗注册许可证编号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经销商名称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（公司全名）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省级代理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ind w:firstLine="560" w:firstLineChars="20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□否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生产厂家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联系电话及邮箱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规则型号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报价（不同型号、配置单独报价）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在成都域内工程师人数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维修到达现场响应时间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免费保质期（年）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该设备是否在我院销售过及情况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是否存在专用耗材/试剂/易损件（如果有，请提供品规、挂网信息、成交价格等信息）（见后表）</w:t>
            </w:r>
          </w:p>
        </w:tc>
        <w:tc>
          <w:tcPr>
            <w:tcW w:w="26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产品彩页资料（附后）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6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产品技术参数</w:t>
            </w:r>
          </w:p>
        </w:tc>
        <w:tc>
          <w:tcPr>
            <w:tcW w:w="705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6" w:hRule="atLeast"/>
        </w:trPr>
        <w:tc>
          <w:tcPr>
            <w:tcW w:w="18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05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附件2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专用耗材、试剂技术信息收集表</w:t>
      </w:r>
    </w:p>
    <w:p>
      <w:pPr>
        <w:ind w:firstLine="2249" w:firstLineChars="800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（无专用耗材、试剂统一填“无”）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6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专用耗材（试剂）名称</w:t>
            </w:r>
          </w:p>
        </w:tc>
        <w:tc>
          <w:tcPr>
            <w:tcW w:w="626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注册证号</w:t>
            </w:r>
          </w:p>
        </w:tc>
        <w:tc>
          <w:tcPr>
            <w:tcW w:w="626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是否属于四川省阳光采购，如是，请填写挂网号</w:t>
            </w:r>
          </w:p>
        </w:tc>
        <w:tc>
          <w:tcPr>
            <w:tcW w:w="626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批准适应症</w:t>
            </w:r>
          </w:p>
        </w:tc>
        <w:tc>
          <w:tcPr>
            <w:tcW w:w="626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专用耗材（试剂）功能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626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专用耗材（试剂）参数</w:t>
            </w:r>
          </w:p>
        </w:tc>
        <w:tc>
          <w:tcPr>
            <w:tcW w:w="6262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单人份报价（元）</w:t>
            </w:r>
          </w:p>
        </w:tc>
        <w:tc>
          <w:tcPr>
            <w:tcW w:w="626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24"/>
        </w:rPr>
      </w:pPr>
    </w:p>
    <w:p>
      <w:pPr>
        <w:ind w:firstLine="6720" w:firstLineChars="2800"/>
      </w:pPr>
      <w:r>
        <w:rPr>
          <w:rFonts w:hint="eastAsia" w:ascii="华文仿宋" w:hAnsi="华文仿宋" w:eastAsia="华文仿宋" w:cs="华文仿宋"/>
          <w:sz w:val="24"/>
        </w:rPr>
        <w:t>公司盖章</w:t>
      </w:r>
    </w:p>
    <w:p/>
    <w:sectPr>
      <w:footerReference r:id="rId3" w:type="default"/>
      <w:pgSz w:w="11906" w:h="16838"/>
      <w:pgMar w:top="127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NTMzOTg1YzY1YWNhZTI2OGZkMGFmYmFhNTMzMTEifQ=="/>
  </w:docVars>
  <w:rsids>
    <w:rsidRoot w:val="00000000"/>
    <w:rsid w:val="14BD6D92"/>
    <w:rsid w:val="27243CD2"/>
    <w:rsid w:val="3D2C109E"/>
    <w:rsid w:val="4C6926DE"/>
    <w:rsid w:val="566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</Words>
  <Characters>300</Characters>
  <Lines>0</Lines>
  <Paragraphs>0</Paragraphs>
  <TotalTime>0</TotalTime>
  <ScaleCrop>false</ScaleCrop>
  <LinksUpToDate>false</LinksUpToDate>
  <CharactersWithSpaces>319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2022-09-20T09:31:00Z</dcterms:created>
  <dc:creator>Administrator</dc:creator>
  <cp:lastModifiedBy>一棵树</cp:lastModifiedBy>
  <dcterms:modified xsi:type="dcterms:W3CDTF">2022-12-15T03:19:26Z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81888441A4C341AF82ED74305B92B7CD</vt:lpwstr>
  </property>
</Properties>
</file>