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附件2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单人份报价（元）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4"/>
        </w:rPr>
      </w:pPr>
    </w:p>
    <w:p>
      <w:pPr>
        <w:ind w:firstLine="6720" w:firstLineChars="2800"/>
      </w:pPr>
      <w:r>
        <w:rPr>
          <w:rFonts w:hint="eastAsia" w:ascii="华文仿宋" w:hAnsi="华文仿宋" w:eastAsia="华文仿宋" w:cs="华文仿宋"/>
          <w:sz w:val="24"/>
        </w:rPr>
        <w:t>公司盖章</w:t>
      </w:r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23630953"/>
    <w:rsid w:val="236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2022-06-16T01:09:00Z</dcterms:created>
  <dc:creator>锐狐</dc:creator>
  <cp:lastModifiedBy>锐狐</cp:lastModifiedBy>
  <dcterms:modified xsi:type="dcterms:W3CDTF">2022-06-16T01:09:47Z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751DFF8562FC407A89566B78640A9F9C</vt:lpwstr>
  </property>
</Properties>
</file>